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03" w:rsidRDefault="001F0E03"/>
    <w:p w:rsidR="001F0E03" w:rsidRDefault="001F0E03"/>
    <w:p w:rsidR="00E74C96" w:rsidRDefault="00E74C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74C96" w:rsidTr="00E74C96">
        <w:tc>
          <w:tcPr>
            <w:tcW w:w="9634" w:type="dxa"/>
          </w:tcPr>
          <w:p w:rsidR="00E74C96" w:rsidRDefault="00E74C96" w:rsidP="002E2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Stadt Lübbecke bietet aufgrund der verschiedenen Erlasse des Landes Nordrhein-Westfalen und entsprechender Allgemeinverfügungen der Stadt Köln zum Betretungsverbot von Gemeinschafts-einrichtungen im Sinne des § 33 Nummern 1 und 2 Infektionsschutzgesetz (IfSG) ab Montag, 16.03.2020, zur Verhinderung der weiteren Ausbreitung von SARS-CoV-2 in Schulen zwischen dem 16.03.2020 und 19.04.2020 lediglich eine hilfsweise Betreuung für Kinder von Eltern an, die „unentbehrliche Schlüsselpersonen“ sind. </w:t>
            </w:r>
          </w:p>
          <w:p w:rsidR="00E74C96" w:rsidRDefault="00E74C96" w:rsidP="002E2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ist insbesondere der Fall, wenn die Eltern in Einrichtungen der folgenden Bereiche tätig sind. Dabei ist die individuelle Berufsausübung entscheidend für die Unabkömmlichkeit der Person. </w:t>
            </w:r>
          </w:p>
          <w:p w:rsidR="00E74C96" w:rsidRDefault="00E74C96" w:rsidP="002E2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(Zutreffendes bitte ankreuzen): </w:t>
            </w:r>
          </w:p>
          <w:p w:rsidR="00E74C96" w:rsidRDefault="00E74C96" w:rsidP="002E247C">
            <w:pPr>
              <w:pStyle w:val="Default"/>
              <w:spacing w:after="5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Gesundheitsversorgung und Pflege, Alten- und Behindertenhilfe sowie Kinder- und Jugendhilfe; </w:t>
            </w:r>
          </w:p>
          <w:p w:rsidR="00E74C96" w:rsidRDefault="00E74C96" w:rsidP="002E247C">
            <w:pPr>
              <w:pStyle w:val="Default"/>
              <w:spacing w:after="5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öffentliche Sicherheit und Ordnung einschließlich der nichtpolizeilichen Gefahrenabwehr (Feuerwehr, Rettungsdienst und Katastrophenschutz); </w:t>
            </w:r>
          </w:p>
          <w:p w:rsidR="00E74C96" w:rsidRDefault="00E74C96" w:rsidP="002E247C">
            <w:pPr>
              <w:pStyle w:val="Default"/>
              <w:spacing w:after="5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Sicherstellung der öffentlichen Infrastrukturen (Telekommunikationsdienste, Energie, Wasser, ÖPNV, Entsorgung); </w:t>
            </w:r>
          </w:p>
          <w:p w:rsidR="00E74C96" w:rsidRDefault="00E74C96" w:rsidP="002E247C">
            <w:pPr>
              <w:pStyle w:val="Default"/>
              <w:spacing w:after="5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Lebensmittelversorgung; </w:t>
            </w:r>
          </w:p>
          <w:p w:rsidR="00E74C96" w:rsidRDefault="00E74C96" w:rsidP="002E247C">
            <w:pPr>
              <w:pStyle w:val="Defaul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Sicherstellung der Handlungsfähigkeit zentraler Stellen von Staat, Justiz und Verwaltung. </w:t>
            </w:r>
          </w:p>
        </w:tc>
      </w:tr>
    </w:tbl>
    <w:p w:rsidR="00E74C96" w:rsidRDefault="00E74C96" w:rsidP="00E74C96">
      <w:pPr>
        <w:pStyle w:val="Default"/>
      </w:pPr>
    </w:p>
    <w:p w:rsidR="00E74C96" w:rsidRDefault="00E74C96" w:rsidP="00E74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Dafür erforderlich ist die nachfolgende </w:t>
      </w:r>
      <w:r>
        <w:rPr>
          <w:b/>
          <w:bCs/>
          <w:sz w:val="22"/>
          <w:szCs w:val="22"/>
        </w:rPr>
        <w:t xml:space="preserve">Erklärung des Arbeitgebers über die Unabkömmlichkeit </w:t>
      </w:r>
    </w:p>
    <w:p w:rsidR="00E74C96" w:rsidRDefault="00E74C96" w:rsidP="00E74C96">
      <w:pPr>
        <w:pStyle w:val="Default"/>
        <w:rPr>
          <w:sz w:val="22"/>
          <w:szCs w:val="22"/>
        </w:rPr>
      </w:pP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Familienname Arbeitnehmer*in: 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Vorname Arbeitnehmer*in: 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Kontaktmöglichkeit (Tel.-Nr. oder Mailadresse): 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Adresse Arbeitnehmer*in: 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Name, Anschrift und Branche des Arbeitgebers/der Arbeitgeberin: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Die o. g. Person ist in unserem Unternehmen / unserer Dienststelle als _______________________________________________________ (Funktion) beschäftigt.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Eine Anwesenheit im Betrieb ist </w:t>
      </w:r>
      <w:proofErr w:type="gramStart"/>
      <w:r>
        <w:rPr>
          <w:sz w:val="22"/>
          <w:szCs w:val="22"/>
        </w:rPr>
        <w:t>aus folgendem</w:t>
      </w:r>
      <w:proofErr w:type="gramEnd"/>
      <w:r>
        <w:rPr>
          <w:sz w:val="22"/>
          <w:szCs w:val="22"/>
        </w:rPr>
        <w:t xml:space="preserve"> Grund zwingend erforderlich: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E74C96" w:rsidRDefault="00E74C96" w:rsidP="00E74C9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E74C96" w:rsidRDefault="00E74C96" w:rsidP="00E74C96">
      <w:pPr>
        <w:pStyle w:val="Default"/>
        <w:rPr>
          <w:sz w:val="22"/>
          <w:szCs w:val="22"/>
        </w:rPr>
      </w:pPr>
    </w:p>
    <w:p w:rsidR="00E74C96" w:rsidRDefault="00E74C96" w:rsidP="00E74C9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Home Office</w:t>
      </w:r>
      <w:proofErr w:type="gramEnd"/>
      <w:r>
        <w:rPr>
          <w:sz w:val="22"/>
          <w:szCs w:val="22"/>
        </w:rPr>
        <w:t xml:space="preserve">, Mobiles Arbeiten oder Sonderurlaub sind nicht möglich, um die dringenden Aufgaben zu erledigen. </w:t>
      </w:r>
    </w:p>
    <w:p w:rsidR="00E74C96" w:rsidRDefault="00E74C96" w:rsidP="00E74C96">
      <w:pPr>
        <w:pStyle w:val="Default"/>
        <w:rPr>
          <w:sz w:val="22"/>
          <w:szCs w:val="22"/>
        </w:rPr>
      </w:pPr>
    </w:p>
    <w:p w:rsidR="00E74C96" w:rsidRDefault="00E74C96" w:rsidP="00E74C96">
      <w:pPr>
        <w:pStyle w:val="Default"/>
        <w:rPr>
          <w:sz w:val="22"/>
          <w:szCs w:val="22"/>
        </w:rPr>
      </w:pPr>
    </w:p>
    <w:p w:rsidR="00E74C96" w:rsidRDefault="00E74C96" w:rsidP="00E74C96">
      <w:pPr>
        <w:pStyle w:val="Default"/>
        <w:rPr>
          <w:sz w:val="22"/>
          <w:szCs w:val="22"/>
        </w:rPr>
      </w:pPr>
    </w:p>
    <w:p w:rsidR="00E74C96" w:rsidRDefault="00E74C96" w:rsidP="00E74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</w:t>
      </w:r>
    </w:p>
    <w:p w:rsidR="001F0E03" w:rsidRDefault="00E74C96" w:rsidP="00E74C96">
      <w:r>
        <w:rPr>
          <w:sz w:val="20"/>
          <w:szCs w:val="20"/>
        </w:rPr>
        <w:t>Datum und Stempel Unterschrift Arbeitgeber</w:t>
      </w:r>
      <w:bookmarkStart w:id="0" w:name="_GoBack"/>
      <w:bookmarkEnd w:id="0"/>
    </w:p>
    <w:sectPr w:rsidR="001F0E03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737" w:bottom="1134" w:left="124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E5" w:rsidRDefault="00700BE5">
      <w:r>
        <w:separator/>
      </w:r>
    </w:p>
  </w:endnote>
  <w:endnote w:type="continuationSeparator" w:id="0">
    <w:p w:rsidR="00700BE5" w:rsidRDefault="007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E2" w:rsidRDefault="002E27E2">
    <w:pPr>
      <w:pStyle w:val="Fuzeile"/>
      <w:tabs>
        <w:tab w:val="clear" w:pos="4819"/>
        <w:tab w:val="clear" w:pos="9071"/>
        <w:tab w:val="center" w:pos="4706"/>
      </w:tabs>
    </w:pP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E74C96">
      <w:rPr>
        <w:noProof/>
      </w:rPr>
      <w:instrText>2</w:instrText>
    </w:r>
    <w:r>
      <w:fldChar w:fldCharType="end"/>
    </w:r>
    <w:r>
      <w:instrText xml:space="preserve"> &lt; </w:instrText>
    </w:r>
    <w:r>
      <w:fldChar w:fldCharType="begin"/>
    </w:r>
    <w:r>
      <w:instrText>NUMPAGES</w:instrText>
    </w:r>
    <w:r>
      <w:fldChar w:fldCharType="separate"/>
    </w:r>
    <w:r w:rsidR="00E74C96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>=(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+ 1)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E2" w:rsidRDefault="002E27E2">
    <w:pPr>
      <w:pStyle w:val="Fuzeile"/>
      <w:tabs>
        <w:tab w:val="clear" w:pos="4819"/>
        <w:tab w:val="clear" w:pos="9071"/>
        <w:tab w:val="right" w:pos="9639"/>
      </w:tabs>
    </w:pP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E74C96">
      <w:rPr>
        <w:noProof/>
      </w:rPr>
      <w:instrText>1</w:instrText>
    </w:r>
    <w:r>
      <w:fldChar w:fldCharType="end"/>
    </w:r>
    <w:r>
      <w:instrText xml:space="preserve"> &lt; </w:instrText>
    </w:r>
    <w:r>
      <w:fldChar w:fldCharType="begin"/>
    </w:r>
    <w:r>
      <w:instrText>NUMPAGES</w:instrText>
    </w:r>
    <w:r>
      <w:fldChar w:fldCharType="separate"/>
    </w:r>
    <w:r w:rsidR="00E74C96">
      <w:rPr>
        <w:noProof/>
      </w:rPr>
      <w:instrText>1</w:instrText>
    </w:r>
    <w:r>
      <w:fldChar w:fldCharType="end"/>
    </w:r>
    <w:r>
      <w:instrText xml:space="preserve"> "- </w:instrText>
    </w:r>
    <w:r>
      <w:fldChar w:fldCharType="begin"/>
    </w:r>
    <w:r>
      <w:instrText>=(</w:instrText>
    </w:r>
    <w:r>
      <w:fldChar w:fldCharType="begin"/>
    </w:r>
    <w:r>
      <w:instrText>PAGE</w:instrText>
    </w:r>
    <w:r>
      <w:fldChar w:fldCharType="separate"/>
    </w:r>
    <w:r w:rsidR="00E74C96">
      <w:rPr>
        <w:noProof/>
      </w:rPr>
      <w:instrText>1</w:instrText>
    </w:r>
    <w:r>
      <w:fldChar w:fldCharType="end"/>
    </w:r>
    <w:r>
      <w:instrText xml:space="preserve"> + 1)</w:instrText>
    </w:r>
    <w:r>
      <w:fldChar w:fldCharType="separate"/>
    </w:r>
    <w:r w:rsidR="00E74C96">
      <w:rPr>
        <w:noProof/>
      </w:rPr>
      <w:instrText>2</w:instrText>
    </w:r>
    <w:r>
      <w:fldChar w:fldCharType="end"/>
    </w:r>
    <w:r>
      <w:instrText xml:space="preserve"> -"</w:instrText>
    </w:r>
    <w:r>
      <w:fldChar w:fldCharType="end"/>
    </w:r>
  </w:p>
  <w:p w:rsidR="002E27E2" w:rsidRDefault="002E27E2">
    <w:pPr>
      <w:pStyle w:val="Fuzeile"/>
      <w:tabs>
        <w:tab w:val="clear" w:pos="4819"/>
        <w:tab w:val="clear" w:pos="9071"/>
        <w:tab w:val="left" w:pos="1418"/>
        <w:tab w:val="left" w:pos="2552"/>
        <w:tab w:val="left" w:pos="3969"/>
        <w:tab w:val="left" w:pos="5245"/>
        <w:tab w:val="left" w:pos="6662"/>
      </w:tabs>
      <w:rPr>
        <w:b/>
        <w:sz w:val="12"/>
      </w:rPr>
    </w:pPr>
    <w:r>
      <w:rPr>
        <w:b/>
        <w:sz w:val="12"/>
      </w:rPr>
      <w:t>Servicezeiten</w:t>
    </w:r>
    <w:r w:rsidR="00497BB0">
      <w:rPr>
        <w:b/>
        <w:sz w:val="12"/>
      </w:rPr>
      <w:t>:</w:t>
    </w:r>
    <w:r w:rsidR="00D87FF7">
      <w:rPr>
        <w:b/>
        <w:sz w:val="12"/>
      </w:rPr>
      <w:tab/>
    </w:r>
    <w:r>
      <w:rPr>
        <w:b/>
        <w:sz w:val="12"/>
      </w:rPr>
      <w:tab/>
      <w:t>Hausanschrift:</w:t>
    </w:r>
    <w:r>
      <w:rPr>
        <w:b/>
        <w:sz w:val="12"/>
      </w:rPr>
      <w:tab/>
      <w:t>Telefon:</w:t>
    </w:r>
    <w:r>
      <w:rPr>
        <w:b/>
        <w:sz w:val="12"/>
      </w:rPr>
      <w:tab/>
      <w:t>Internet:</w:t>
    </w:r>
    <w:r>
      <w:rPr>
        <w:b/>
        <w:sz w:val="12"/>
      </w:rPr>
      <w:tab/>
      <w:t>Konten der Stadtkasse:</w:t>
    </w:r>
  </w:p>
  <w:p w:rsidR="002E27E2" w:rsidRDefault="001D63FC">
    <w:pPr>
      <w:pStyle w:val="Fuzeile"/>
      <w:tabs>
        <w:tab w:val="clear" w:pos="4819"/>
        <w:tab w:val="clear" w:pos="9071"/>
        <w:tab w:val="right" w:pos="2268"/>
        <w:tab w:val="left" w:pos="2552"/>
        <w:tab w:val="left" w:pos="3969"/>
        <w:tab w:val="left" w:pos="5245"/>
        <w:tab w:val="left" w:pos="6662"/>
      </w:tabs>
      <w:rPr>
        <w:sz w:val="12"/>
      </w:rPr>
    </w:pPr>
    <w:r>
      <w:rPr>
        <w:sz w:val="12"/>
      </w:rPr>
      <w:t>Mo. bis Fr.</w:t>
    </w:r>
    <w:r w:rsidR="002E27E2">
      <w:rPr>
        <w:sz w:val="12"/>
      </w:rPr>
      <w:tab/>
    </w:r>
    <w:r>
      <w:rPr>
        <w:sz w:val="12"/>
      </w:rPr>
      <w:t>8.30-12:30 Uhr</w:t>
    </w:r>
    <w:r w:rsidR="002E27E2">
      <w:rPr>
        <w:sz w:val="12"/>
      </w:rPr>
      <w:tab/>
      <w:t>Kreishausstraße 2-4</w:t>
    </w:r>
    <w:r w:rsidR="002E27E2">
      <w:rPr>
        <w:sz w:val="12"/>
      </w:rPr>
      <w:tab/>
      <w:t>(05741) 276-0</w:t>
    </w:r>
    <w:r w:rsidR="002E27E2">
      <w:rPr>
        <w:sz w:val="12"/>
      </w:rPr>
      <w:tab/>
      <w:t>www.luebbecke.de</w:t>
    </w:r>
    <w:r w:rsidR="002E27E2">
      <w:rPr>
        <w:sz w:val="12"/>
      </w:rPr>
      <w:tab/>
    </w:r>
    <w:r w:rsidR="00DA09AD">
      <w:rPr>
        <w:sz w:val="12"/>
        <w:szCs w:val="12"/>
      </w:rPr>
      <w:t>Sparkasse Minden-Lübbecke,</w:t>
    </w:r>
    <w:r w:rsidR="00DA09AD" w:rsidRPr="00BD4451">
      <w:rPr>
        <w:sz w:val="12"/>
        <w:szCs w:val="12"/>
      </w:rPr>
      <w:t xml:space="preserve"> BIC: WELADED1MIN</w:t>
    </w:r>
  </w:p>
  <w:p w:rsidR="002E27E2" w:rsidRPr="00D91CB2" w:rsidRDefault="001D63FC" w:rsidP="00DA09AD">
    <w:pPr>
      <w:pStyle w:val="Fuzeile"/>
      <w:tabs>
        <w:tab w:val="clear" w:pos="4819"/>
        <w:tab w:val="clear" w:pos="9071"/>
        <w:tab w:val="right" w:pos="2268"/>
        <w:tab w:val="left" w:pos="2552"/>
        <w:tab w:val="right" w:pos="2778"/>
        <w:tab w:val="left" w:pos="3969"/>
        <w:tab w:val="left" w:pos="5245"/>
        <w:tab w:val="left" w:pos="6662"/>
      </w:tabs>
      <w:rPr>
        <w:sz w:val="12"/>
        <w:szCs w:val="12"/>
      </w:rPr>
    </w:pPr>
    <w:r>
      <w:rPr>
        <w:sz w:val="12"/>
      </w:rPr>
      <w:t>Mo. bis Do.</w:t>
    </w:r>
    <w:r w:rsidR="002E27E2">
      <w:rPr>
        <w:sz w:val="12"/>
      </w:rPr>
      <w:tab/>
    </w:r>
    <w:r>
      <w:rPr>
        <w:sz w:val="12"/>
      </w:rPr>
      <w:t>13.30-15.30 Uhr</w:t>
    </w:r>
    <w:r w:rsidR="002E27E2">
      <w:rPr>
        <w:sz w:val="12"/>
      </w:rPr>
      <w:tab/>
    </w:r>
    <w:r w:rsidR="002E27E2">
      <w:rPr>
        <w:sz w:val="12"/>
      </w:rPr>
      <w:tab/>
      <w:t>32312 Lübbecke</w:t>
    </w:r>
    <w:r w:rsidR="002E27E2">
      <w:rPr>
        <w:sz w:val="12"/>
      </w:rPr>
      <w:tab/>
    </w:r>
    <w:r w:rsidR="002E27E2">
      <w:rPr>
        <w:b/>
        <w:sz w:val="12"/>
      </w:rPr>
      <w:t>Telefax:</w:t>
    </w:r>
    <w:r w:rsidR="002E27E2">
      <w:rPr>
        <w:sz w:val="12"/>
      </w:rPr>
      <w:tab/>
    </w:r>
    <w:r w:rsidR="002E27E2">
      <w:rPr>
        <w:b/>
        <w:bCs/>
        <w:sz w:val="12"/>
      </w:rPr>
      <w:t>E-Mail:</w:t>
    </w:r>
    <w:r w:rsidR="002E27E2">
      <w:rPr>
        <w:sz w:val="12"/>
      </w:rPr>
      <w:tab/>
    </w:r>
    <w:r w:rsidR="00DA09AD" w:rsidRPr="00D91CB2">
      <w:rPr>
        <w:sz w:val="12"/>
        <w:szCs w:val="12"/>
      </w:rPr>
      <w:t>IBAN: DE62 4905 0101 0000 0003 98</w:t>
    </w:r>
  </w:p>
  <w:p w:rsidR="002E27E2" w:rsidRDefault="002E27E2">
    <w:pPr>
      <w:pStyle w:val="Fuzeile"/>
      <w:tabs>
        <w:tab w:val="clear" w:pos="4819"/>
        <w:tab w:val="clear" w:pos="9071"/>
        <w:tab w:val="right" w:pos="2268"/>
        <w:tab w:val="left" w:pos="2552"/>
        <w:tab w:val="left" w:pos="3969"/>
        <w:tab w:val="left" w:pos="5245"/>
        <w:tab w:val="left" w:pos="6662"/>
      </w:tabs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 w:rsidR="007C1780">
      <w:rPr>
        <w:sz w:val="12"/>
      </w:rPr>
      <w:t>(05741) 276-111</w:t>
    </w:r>
    <w:r>
      <w:rPr>
        <w:sz w:val="12"/>
      </w:rPr>
      <w:tab/>
      <w:t>info@luebbecke.de</w:t>
    </w:r>
    <w:r>
      <w:rPr>
        <w:sz w:val="12"/>
      </w:rPr>
      <w:tab/>
    </w:r>
    <w:r w:rsidR="00DA09AD" w:rsidRPr="00BD4451">
      <w:rPr>
        <w:sz w:val="12"/>
        <w:szCs w:val="12"/>
      </w:rPr>
      <w:t>Volksbank Lübbe</w:t>
    </w:r>
    <w:r w:rsidR="00DA09AD">
      <w:rPr>
        <w:sz w:val="12"/>
        <w:szCs w:val="12"/>
      </w:rPr>
      <w:t>cke,</w:t>
    </w:r>
    <w:r w:rsidR="00DA09AD" w:rsidRPr="00BD4451">
      <w:rPr>
        <w:sz w:val="12"/>
        <w:szCs w:val="12"/>
      </w:rPr>
      <w:t xml:space="preserve"> BIC: GENODEM1LUB</w:t>
    </w:r>
  </w:p>
  <w:p w:rsidR="002E27E2" w:rsidRDefault="002E27E2">
    <w:pPr>
      <w:pStyle w:val="Fuzeile"/>
      <w:tabs>
        <w:tab w:val="clear" w:pos="4819"/>
        <w:tab w:val="clear" w:pos="9071"/>
        <w:tab w:val="left" w:pos="1418"/>
        <w:tab w:val="left" w:pos="2552"/>
        <w:tab w:val="left" w:pos="3969"/>
        <w:tab w:val="left" w:pos="5245"/>
        <w:tab w:val="left" w:pos="6662"/>
      </w:tabs>
      <w:rPr>
        <w:sz w:val="12"/>
      </w:rPr>
    </w:pPr>
    <w:r>
      <w:rPr>
        <w:sz w:val="12"/>
      </w:rPr>
      <w:t>Nutzen Sie unser Angebot, auch außerhalb der Servicezeiten einen individuellen Termin zu vereinbaren.</w:t>
    </w:r>
    <w:r w:rsidR="00AB75BF">
      <w:rPr>
        <w:sz w:val="12"/>
      </w:rPr>
      <w:tab/>
    </w:r>
    <w:r w:rsidR="00DA09AD" w:rsidRPr="00BD4451">
      <w:rPr>
        <w:sz w:val="12"/>
        <w:szCs w:val="12"/>
      </w:rPr>
      <w:t>IBAN: DE62 4909 2650 0102 1225 00</w:t>
    </w:r>
  </w:p>
  <w:p w:rsidR="002E27E2" w:rsidRDefault="002E27E2">
    <w:pPr>
      <w:pStyle w:val="Fuzeile"/>
      <w:tabs>
        <w:tab w:val="clear" w:pos="4819"/>
        <w:tab w:val="clear" w:pos="9071"/>
        <w:tab w:val="right" w:pos="9412"/>
      </w:tabs>
      <w:rPr>
        <w:sz w:val="12"/>
      </w:rPr>
    </w:pPr>
    <w:r>
      <w:rPr>
        <w:sz w:val="12"/>
      </w:rPr>
      <w:tab/>
    </w:r>
    <w:r w:rsidR="001D63FC">
      <w:rPr>
        <w:sz w:val="12"/>
      </w:rPr>
      <w:t>70190033.docx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E5" w:rsidRDefault="00700BE5">
      <w:r>
        <w:separator/>
      </w:r>
    </w:p>
  </w:footnote>
  <w:footnote w:type="continuationSeparator" w:id="0">
    <w:p w:rsidR="00700BE5" w:rsidRDefault="0070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E2" w:rsidRDefault="002E27E2">
    <w:pPr>
      <w:pStyle w:val="Kopfzeile"/>
      <w:tabs>
        <w:tab w:val="clear" w:pos="4819"/>
        <w:tab w:val="clear" w:pos="9071"/>
        <w:tab w:val="center" w:pos="4706"/>
      </w:tabs>
    </w:pP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E74C96">
      <w:rPr>
        <w:noProof/>
      </w:rPr>
      <w:instrText>2</w:instrText>
    </w:r>
    <w:r>
      <w:fldChar w:fldCharType="end"/>
    </w:r>
    <w:r>
      <w:instrText xml:space="preserve"> &gt; 1 "- </w:instrText>
    </w:r>
    <w:r>
      <w:fldChar w:fldCharType="begin"/>
    </w:r>
    <w:r>
      <w:instrText>PAGE</w:instrText>
    </w:r>
    <w:r>
      <w:fldChar w:fldCharType="separate"/>
    </w:r>
    <w:r w:rsidR="00E74C96">
      <w:rPr>
        <w:noProof/>
      </w:rPr>
      <w:instrText>2</w:instrText>
    </w:r>
    <w:r>
      <w:fldChar w:fldCharType="end"/>
    </w:r>
    <w:r>
      <w:instrText xml:space="preserve"> -"</w:instrText>
    </w:r>
    <w:r w:rsidR="00E74C96">
      <w:fldChar w:fldCharType="separate"/>
    </w:r>
    <w:r w:rsidR="00E74C96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E2" w:rsidRDefault="002E27E2">
    <w:pPr>
      <w:pStyle w:val="Kopfzeile"/>
      <w:framePr w:h="0" w:hSpace="141" w:wrap="around" w:vAnchor="text" w:hAnchor="text" w:y="1"/>
      <w:tabs>
        <w:tab w:val="center" w:pos="4706"/>
      </w:tabs>
      <w:rPr>
        <w:rFonts w:ascii="Century Gothic" w:hAnsi="Century Gothic"/>
      </w:rPr>
    </w:pPr>
    <w:r>
      <w:rPr>
        <w:rFonts w:ascii="Century Gothic" w:hAnsi="Century Gothic"/>
        <w:sz w:val="62"/>
      </w:rPr>
      <w:object w:dxaOrig="1127" w:dyaOrig="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9.75pt">
          <v:imagedata r:id="rId1" o:title=""/>
        </v:shape>
        <o:OLEObject Type="Embed" ProgID="Word.Document.8" ShapeID="_x0000_i1025" DrawAspect="Content" ObjectID="_1645859077" r:id="rId2"/>
      </w:object>
    </w:r>
  </w:p>
  <w:p w:rsidR="002E27E2" w:rsidRDefault="002E27E2">
    <w:pPr>
      <w:pStyle w:val="Kopfzeile"/>
      <w:tabs>
        <w:tab w:val="clear" w:pos="4819"/>
        <w:tab w:val="clear" w:pos="9071"/>
        <w:tab w:val="left" w:pos="1418"/>
      </w:tabs>
      <w:jc w:val="both"/>
      <w:rPr>
        <w:sz w:val="56"/>
      </w:rPr>
    </w:pPr>
    <w:r>
      <w:rPr>
        <w:rFonts w:ascii="Century Gothic" w:hAnsi="Century Gothic"/>
        <w:sz w:val="32"/>
      </w:rPr>
      <w:tab/>
    </w:r>
    <w:proofErr w:type="gramStart"/>
    <w:r>
      <w:rPr>
        <w:sz w:val="56"/>
      </w:rPr>
      <w:t>STADT  LÜBBECKE</w:t>
    </w:r>
    <w:proofErr w:type="gramEnd"/>
  </w:p>
  <w:p w:rsidR="002E27E2" w:rsidRDefault="002E27E2">
    <w:pPr>
      <w:pStyle w:val="Kopfzeile"/>
      <w:tabs>
        <w:tab w:val="left" w:pos="1418"/>
        <w:tab w:val="center" w:pos="4706"/>
      </w:tabs>
      <w:jc w:val="both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5"/>
    <w:rsid w:val="00005AC1"/>
    <w:rsid w:val="00026022"/>
    <w:rsid w:val="00053822"/>
    <w:rsid w:val="00080C63"/>
    <w:rsid w:val="00084BBA"/>
    <w:rsid w:val="00097361"/>
    <w:rsid w:val="000F0C0A"/>
    <w:rsid w:val="00120F32"/>
    <w:rsid w:val="001A2037"/>
    <w:rsid w:val="001A27DB"/>
    <w:rsid w:val="001D63FC"/>
    <w:rsid w:val="001F0E03"/>
    <w:rsid w:val="00243D8E"/>
    <w:rsid w:val="00254714"/>
    <w:rsid w:val="002B1C86"/>
    <w:rsid w:val="002D03C0"/>
    <w:rsid w:val="002D11DA"/>
    <w:rsid w:val="002E27E2"/>
    <w:rsid w:val="00305D2E"/>
    <w:rsid w:val="003268ED"/>
    <w:rsid w:val="00393F52"/>
    <w:rsid w:val="0044046B"/>
    <w:rsid w:val="00464589"/>
    <w:rsid w:val="00483ADA"/>
    <w:rsid w:val="00483ED9"/>
    <w:rsid w:val="00497BB0"/>
    <w:rsid w:val="004A0CA8"/>
    <w:rsid w:val="004A4A95"/>
    <w:rsid w:val="004C21CD"/>
    <w:rsid w:val="004E4168"/>
    <w:rsid w:val="00502C3E"/>
    <w:rsid w:val="00525C6F"/>
    <w:rsid w:val="005529C7"/>
    <w:rsid w:val="00572F52"/>
    <w:rsid w:val="0057673A"/>
    <w:rsid w:val="00582E3E"/>
    <w:rsid w:val="00584CB4"/>
    <w:rsid w:val="005B0C04"/>
    <w:rsid w:val="005E708D"/>
    <w:rsid w:val="00612952"/>
    <w:rsid w:val="00621D4F"/>
    <w:rsid w:val="00634678"/>
    <w:rsid w:val="006700E2"/>
    <w:rsid w:val="00670821"/>
    <w:rsid w:val="006A6B65"/>
    <w:rsid w:val="006A7155"/>
    <w:rsid w:val="00700BE5"/>
    <w:rsid w:val="007130B8"/>
    <w:rsid w:val="00774E0C"/>
    <w:rsid w:val="0077754D"/>
    <w:rsid w:val="00793E49"/>
    <w:rsid w:val="007B6C59"/>
    <w:rsid w:val="007C1780"/>
    <w:rsid w:val="007C5323"/>
    <w:rsid w:val="007D57A0"/>
    <w:rsid w:val="00824B5B"/>
    <w:rsid w:val="0082523E"/>
    <w:rsid w:val="008262CB"/>
    <w:rsid w:val="008746DF"/>
    <w:rsid w:val="008A341F"/>
    <w:rsid w:val="008D35D4"/>
    <w:rsid w:val="00906511"/>
    <w:rsid w:val="00923FDB"/>
    <w:rsid w:val="00933E20"/>
    <w:rsid w:val="00A44C5F"/>
    <w:rsid w:val="00A564FC"/>
    <w:rsid w:val="00A74506"/>
    <w:rsid w:val="00A855A4"/>
    <w:rsid w:val="00A92E4C"/>
    <w:rsid w:val="00AA238B"/>
    <w:rsid w:val="00AB75BF"/>
    <w:rsid w:val="00AD00F4"/>
    <w:rsid w:val="00B107A8"/>
    <w:rsid w:val="00B510C0"/>
    <w:rsid w:val="00B62B15"/>
    <w:rsid w:val="00B67B91"/>
    <w:rsid w:val="00BB67DE"/>
    <w:rsid w:val="00BE03F1"/>
    <w:rsid w:val="00BE2B2F"/>
    <w:rsid w:val="00C02310"/>
    <w:rsid w:val="00C17D46"/>
    <w:rsid w:val="00C209AE"/>
    <w:rsid w:val="00C23257"/>
    <w:rsid w:val="00C37EB0"/>
    <w:rsid w:val="00C624D9"/>
    <w:rsid w:val="00C972DB"/>
    <w:rsid w:val="00CF191B"/>
    <w:rsid w:val="00D41CA5"/>
    <w:rsid w:val="00D73C76"/>
    <w:rsid w:val="00D81C78"/>
    <w:rsid w:val="00D87FF7"/>
    <w:rsid w:val="00D91CB2"/>
    <w:rsid w:val="00D971EC"/>
    <w:rsid w:val="00DA09AD"/>
    <w:rsid w:val="00DA4DB7"/>
    <w:rsid w:val="00DC0D13"/>
    <w:rsid w:val="00DD23AB"/>
    <w:rsid w:val="00DF318B"/>
    <w:rsid w:val="00DF3A91"/>
    <w:rsid w:val="00E15C57"/>
    <w:rsid w:val="00E23FD3"/>
    <w:rsid w:val="00E32651"/>
    <w:rsid w:val="00E32BFA"/>
    <w:rsid w:val="00E74C96"/>
    <w:rsid w:val="00E95412"/>
    <w:rsid w:val="00EC6730"/>
    <w:rsid w:val="00EE2F88"/>
    <w:rsid w:val="00EF05BF"/>
    <w:rsid w:val="00F24D5E"/>
    <w:rsid w:val="00F64A38"/>
    <w:rsid w:val="00FD46B8"/>
    <w:rsid w:val="00FD637A"/>
    <w:rsid w:val="00FD7E5E"/>
    <w:rsid w:val="00FE050D"/>
    <w:rsid w:val="00FF12E5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746EA"/>
  <w15:docId w15:val="{C95E0B45-BDFC-40B0-B6B6-6887A28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4C96"/>
    <w:rPr>
      <w:rFonts w:ascii="Arial" w:eastAsiaTheme="minorHAns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Times New Roman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eastAsia="Times New Roman" w:hAnsi="Tahoma" w:cs="Times New Roman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E74C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E74C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FG330\Vorlagen\Extern_33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Extern_330.dotm</Template>
  <TotalTime>0</TotalTime>
  <Pages>1</Pages>
  <Words>220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70190033.docx</vt:lpstr>
    </vt:vector>
  </TitlesOfParts>
  <Company>Stadt Lübbecke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70190033.docx</dc:title>
  <dc:subject/>
  <dc:creator>Herr Maschke</dc:creator>
  <cp:keywords/>
  <dc:description/>
  <cp:lastModifiedBy>Maschke, Jan Hendrik (Stadt Lübbecke)</cp:lastModifiedBy>
  <cp:revision>2</cp:revision>
  <cp:lastPrinted>2011-06-20T08:09:00Z</cp:lastPrinted>
  <dcterms:created xsi:type="dcterms:W3CDTF">2020-03-16T09:18:00Z</dcterms:created>
  <dcterms:modified xsi:type="dcterms:W3CDTF">2020-03-16T09:18:00Z</dcterms:modified>
</cp:coreProperties>
</file>